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31" w:rsidRPr="00992248" w:rsidRDefault="0080219E" w:rsidP="00992248">
      <w:pPr>
        <w:spacing w:after="0"/>
        <w:rPr>
          <w:rFonts w:ascii="Times New Roman" w:hAnsi="Times New Roman" w:cs="Times New Roman"/>
          <w:b/>
          <w:szCs w:val="28"/>
        </w:rPr>
      </w:pPr>
      <w:r w:rsidRPr="00992248">
        <w:rPr>
          <w:rFonts w:ascii="Times New Roman" w:hAnsi="Times New Roman" w:cs="Times New Roman"/>
          <w:b/>
          <w:szCs w:val="28"/>
        </w:rPr>
        <w:t xml:space="preserve">План работы ученика на уроке литературы в 10 классе </w:t>
      </w:r>
      <w:r w:rsidR="00992248" w:rsidRPr="00992248">
        <w:rPr>
          <w:rFonts w:ascii="Times New Roman" w:hAnsi="Times New Roman" w:cs="Times New Roman"/>
          <w:b/>
          <w:szCs w:val="28"/>
        </w:rPr>
        <w:t>18</w:t>
      </w:r>
      <w:r w:rsidRPr="00992248">
        <w:rPr>
          <w:rFonts w:ascii="Times New Roman" w:hAnsi="Times New Roman" w:cs="Times New Roman"/>
          <w:b/>
          <w:szCs w:val="28"/>
        </w:rPr>
        <w:t>.04.2020</w:t>
      </w:r>
      <w:r w:rsidR="00536E74" w:rsidRPr="00992248">
        <w:rPr>
          <w:rFonts w:ascii="Times New Roman" w:hAnsi="Times New Roman" w:cs="Times New Roman"/>
          <w:b/>
          <w:szCs w:val="28"/>
        </w:rPr>
        <w:t>г. (2 урока)</w:t>
      </w:r>
    </w:p>
    <w:p w:rsidR="0080219E" w:rsidRPr="00992248" w:rsidRDefault="00A32783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b/>
          <w:szCs w:val="28"/>
        </w:rPr>
        <w:t xml:space="preserve">Тема: </w:t>
      </w:r>
      <w:r w:rsidRPr="00992248">
        <w:rPr>
          <w:rFonts w:ascii="Times New Roman" w:hAnsi="Times New Roman" w:cs="Times New Roman"/>
          <w:szCs w:val="28"/>
        </w:rPr>
        <w:t>Работа Л.Н. Толстого над романом «Война и мир».</w:t>
      </w:r>
    </w:p>
    <w:p w:rsidR="00A32783" w:rsidRPr="00992248" w:rsidRDefault="00A32783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b/>
          <w:szCs w:val="28"/>
        </w:rPr>
        <w:t>Цель:</w:t>
      </w:r>
      <w:r w:rsidRPr="00992248">
        <w:rPr>
          <w:rFonts w:ascii="Times New Roman" w:hAnsi="Times New Roman" w:cs="Times New Roman"/>
          <w:szCs w:val="28"/>
        </w:rPr>
        <w:t xml:space="preserve"> ученик должен знать историю создания романа, смысл заглавия романа, особенности его жанра, композиции и сюжета; понимать систему образов в романе, противопоставление одного круга героев другому.</w:t>
      </w:r>
    </w:p>
    <w:p w:rsidR="00A32783" w:rsidRPr="00992248" w:rsidRDefault="00A32783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 xml:space="preserve">Работа на уроке. </w:t>
      </w:r>
    </w:p>
    <w:p w:rsidR="00A32783" w:rsidRPr="00992248" w:rsidRDefault="00A32783" w:rsidP="00992248">
      <w:p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992248">
        <w:rPr>
          <w:rFonts w:ascii="Times New Roman" w:hAnsi="Times New Roman" w:cs="Times New Roman"/>
          <w:b/>
          <w:szCs w:val="28"/>
          <w:lang w:val="en-US"/>
        </w:rPr>
        <w:t>I</w:t>
      </w:r>
      <w:r w:rsidRPr="00992248">
        <w:rPr>
          <w:rFonts w:ascii="Times New Roman" w:hAnsi="Times New Roman" w:cs="Times New Roman"/>
          <w:b/>
          <w:szCs w:val="28"/>
        </w:rPr>
        <w:t>. Повторение. Ответить на вопросы:</w:t>
      </w:r>
    </w:p>
    <w:p w:rsidR="00A32783" w:rsidRPr="00992248" w:rsidRDefault="00A32783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ab/>
        <w:t xml:space="preserve">1. </w:t>
      </w:r>
      <w:proofErr w:type="gramStart"/>
      <w:r w:rsidRPr="00992248">
        <w:rPr>
          <w:rFonts w:ascii="Times New Roman" w:hAnsi="Times New Roman" w:cs="Times New Roman"/>
          <w:szCs w:val="28"/>
        </w:rPr>
        <w:t>Почему Толстой, задумав написать повесть о возвратившемся из сибирской ссылке декабристе, пришёл к эпохе 1825 года, 1912 года, 1805-1807 годов?</w:t>
      </w:r>
      <w:proofErr w:type="gramEnd"/>
    </w:p>
    <w:p w:rsidR="00A32783" w:rsidRPr="00992248" w:rsidRDefault="00A32783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ab/>
        <w:t>2. В чём смысл заглавия романа?  Первоначально он назвал роман «Три поры</w:t>
      </w:r>
      <w:r w:rsidR="00536E74" w:rsidRPr="00992248">
        <w:rPr>
          <w:rFonts w:ascii="Times New Roman" w:hAnsi="Times New Roman" w:cs="Times New Roman"/>
          <w:szCs w:val="28"/>
        </w:rPr>
        <w:t>»</w:t>
      </w:r>
      <w:r w:rsidRPr="00992248">
        <w:rPr>
          <w:rFonts w:ascii="Times New Roman" w:hAnsi="Times New Roman" w:cs="Times New Roman"/>
          <w:szCs w:val="28"/>
        </w:rPr>
        <w:t>, затем «1805 год», новый вариант – «Всё хорошо</w:t>
      </w:r>
      <w:r w:rsidR="00546692" w:rsidRPr="00992248">
        <w:rPr>
          <w:rFonts w:ascii="Times New Roman" w:hAnsi="Times New Roman" w:cs="Times New Roman"/>
          <w:szCs w:val="28"/>
        </w:rPr>
        <w:t>, что хорошо кончается», последнее – «Война и мир».</w:t>
      </w:r>
    </w:p>
    <w:p w:rsidR="00546692" w:rsidRPr="00992248" w:rsidRDefault="0054669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ab/>
        <w:t>3. Почему исследователи творчества Толстого назвали «Войну и мир» романом-эпопеей?</w:t>
      </w:r>
    </w:p>
    <w:p w:rsidR="00546692" w:rsidRPr="00992248" w:rsidRDefault="0054669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ab/>
        <w:t>4. Какие события нашли отражение в романе? Какие два основных конфликта раскрываются?</w:t>
      </w:r>
    </w:p>
    <w:p w:rsidR="00546692" w:rsidRPr="00992248" w:rsidRDefault="00546692" w:rsidP="00992248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 xml:space="preserve">5. Как построена система образов в романе? </w:t>
      </w:r>
    </w:p>
    <w:p w:rsidR="00546692" w:rsidRPr="00992248" w:rsidRDefault="0054669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Проверь правильность своих ответов на основе учебника, стр. 129-138.</w:t>
      </w:r>
    </w:p>
    <w:p w:rsidR="00546692" w:rsidRPr="00992248" w:rsidRDefault="00546692" w:rsidP="00992248">
      <w:p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992248">
        <w:rPr>
          <w:rFonts w:ascii="Times New Roman" w:hAnsi="Times New Roman" w:cs="Times New Roman"/>
          <w:b/>
          <w:szCs w:val="28"/>
          <w:lang w:val="en-US"/>
        </w:rPr>
        <w:t>II</w:t>
      </w:r>
      <w:r w:rsidRPr="00992248">
        <w:rPr>
          <w:rFonts w:ascii="Times New Roman" w:hAnsi="Times New Roman" w:cs="Times New Roman"/>
          <w:b/>
          <w:szCs w:val="28"/>
        </w:rPr>
        <w:t xml:space="preserve">. </w:t>
      </w:r>
      <w:r w:rsidR="008D1C95" w:rsidRPr="00992248">
        <w:rPr>
          <w:rFonts w:ascii="Times New Roman" w:hAnsi="Times New Roman" w:cs="Times New Roman"/>
          <w:b/>
          <w:szCs w:val="28"/>
        </w:rPr>
        <w:t>Работа над анализом эпизодов.</w:t>
      </w:r>
    </w:p>
    <w:p w:rsidR="008D1C95" w:rsidRPr="00992248" w:rsidRDefault="008D1C95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1) «В салоне А.П. Шерер» (главы 1-5)</w:t>
      </w:r>
    </w:p>
    <w:p w:rsidR="008D1C95" w:rsidRPr="00992248" w:rsidRDefault="008D1C95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Вопросы:</w:t>
      </w:r>
    </w:p>
    <w:p w:rsidR="008D1C95" w:rsidRPr="00992248" w:rsidRDefault="008D1C95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 xml:space="preserve">- Что представляют собой хозяйка салона и её гости? В чём смылсл сравнения салона с прядильной мастерской (глава </w:t>
      </w:r>
      <w:r w:rsidRPr="00992248">
        <w:rPr>
          <w:rFonts w:ascii="Times New Roman" w:hAnsi="Times New Roman" w:cs="Times New Roman"/>
          <w:szCs w:val="28"/>
          <w:lang w:val="en-US"/>
        </w:rPr>
        <w:t>II</w:t>
      </w:r>
      <w:r w:rsidRPr="00992248">
        <w:rPr>
          <w:rFonts w:ascii="Times New Roman" w:hAnsi="Times New Roman" w:cs="Times New Roman"/>
          <w:szCs w:val="28"/>
        </w:rPr>
        <w:t>?) Какими словами вы бы определили общение хозяйки и её гостей?</w:t>
      </w:r>
    </w:p>
    <w:p w:rsidR="008D1C95" w:rsidRPr="00992248" w:rsidRDefault="008D1C95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 xml:space="preserve">- Перечитайте </w:t>
      </w:r>
      <w:proofErr w:type="gramStart"/>
      <w:r w:rsidRPr="00992248">
        <w:rPr>
          <w:rFonts w:ascii="Times New Roman" w:hAnsi="Times New Roman" w:cs="Times New Roman"/>
          <w:szCs w:val="28"/>
        </w:rPr>
        <w:t>портретную</w:t>
      </w:r>
      <w:proofErr w:type="gramEnd"/>
      <w:r w:rsidRPr="00992248">
        <w:rPr>
          <w:rFonts w:ascii="Times New Roman" w:hAnsi="Times New Roman" w:cs="Times New Roman"/>
          <w:szCs w:val="28"/>
        </w:rPr>
        <w:t xml:space="preserve"> хар-ку Ипполита Курагина (глава </w:t>
      </w:r>
      <w:r w:rsidRPr="00992248">
        <w:rPr>
          <w:rFonts w:ascii="Times New Roman" w:hAnsi="Times New Roman" w:cs="Times New Roman"/>
          <w:szCs w:val="28"/>
          <w:lang w:val="en-US"/>
        </w:rPr>
        <w:t>III</w:t>
      </w:r>
      <w:r w:rsidRPr="00992248">
        <w:rPr>
          <w:rFonts w:ascii="Times New Roman" w:hAnsi="Times New Roman" w:cs="Times New Roman"/>
          <w:szCs w:val="28"/>
        </w:rPr>
        <w:t>) Как заметил один из исследователей, «его кретинизм в романе не случаен» Как вы думаете, почему? В чём смысл поразительного сходства Ипполита и Элен?</w:t>
      </w:r>
    </w:p>
    <w:p w:rsidR="008D1C95" w:rsidRPr="00992248" w:rsidRDefault="008D1C95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- Чем выделяются среди гостей Пьер и Андрей Болконский</w:t>
      </w:r>
      <w:r w:rsidR="00405C42" w:rsidRPr="00992248">
        <w:rPr>
          <w:rFonts w:ascii="Times New Roman" w:hAnsi="Times New Roman" w:cs="Times New Roman"/>
          <w:szCs w:val="28"/>
        </w:rPr>
        <w:t>?</w:t>
      </w:r>
    </w:p>
    <w:p w:rsidR="00405C42" w:rsidRPr="00992248" w:rsidRDefault="00405C4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 xml:space="preserve">- Сравните этот эпизод с эпизодом «Именины у </w:t>
      </w:r>
      <w:proofErr w:type="gramStart"/>
      <w:r w:rsidRPr="00992248">
        <w:rPr>
          <w:rFonts w:ascii="Times New Roman" w:hAnsi="Times New Roman" w:cs="Times New Roman"/>
          <w:szCs w:val="28"/>
        </w:rPr>
        <w:t>Ростовых</w:t>
      </w:r>
      <w:proofErr w:type="gramEnd"/>
      <w:r w:rsidRPr="00992248">
        <w:rPr>
          <w:rFonts w:ascii="Times New Roman" w:hAnsi="Times New Roman" w:cs="Times New Roman"/>
          <w:szCs w:val="28"/>
        </w:rPr>
        <w:t xml:space="preserve">» главы 14-17, часть 1, том -  В чём противоположна атмосфера в доме Ростовых и салоне А.П. Шерер? </w:t>
      </w:r>
    </w:p>
    <w:p w:rsidR="00405C42" w:rsidRPr="00992248" w:rsidRDefault="00405C4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2) «В доме графа Безухова» (главы 18-21)</w:t>
      </w:r>
    </w:p>
    <w:p w:rsidR="00405C42" w:rsidRPr="00992248" w:rsidRDefault="00405C4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- Расскажите о борьбе за завещание умирающего графа. Кто стал обладателем мозаикового портфеля?</w:t>
      </w:r>
    </w:p>
    <w:p w:rsidR="00405C42" w:rsidRPr="00992248" w:rsidRDefault="00405C4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szCs w:val="28"/>
        </w:rPr>
        <w:t>- Как изменилось отношение к Пьеру, когда он разбогател?</w:t>
      </w:r>
    </w:p>
    <w:p w:rsidR="00405C42" w:rsidRPr="00992248" w:rsidRDefault="00405C42" w:rsidP="00992248">
      <w:pPr>
        <w:spacing w:after="0" w:line="240" w:lineRule="auto"/>
        <w:ind w:left="4248" w:firstLine="708"/>
        <w:rPr>
          <w:rFonts w:ascii="Times New Roman" w:hAnsi="Times New Roman" w:cs="Times New Roman"/>
          <w:b/>
          <w:szCs w:val="28"/>
        </w:rPr>
      </w:pPr>
    </w:p>
    <w:p w:rsidR="00405C42" w:rsidRPr="00992248" w:rsidRDefault="00405C42" w:rsidP="00992248">
      <w:pPr>
        <w:spacing w:after="0" w:line="240" w:lineRule="auto"/>
        <w:ind w:left="4248" w:firstLine="708"/>
        <w:rPr>
          <w:rFonts w:ascii="Times New Roman" w:hAnsi="Times New Roman" w:cs="Times New Roman"/>
          <w:b/>
          <w:szCs w:val="28"/>
        </w:rPr>
      </w:pPr>
    </w:p>
    <w:p w:rsidR="00405C42" w:rsidRPr="00992248" w:rsidRDefault="00405C42" w:rsidP="00992248">
      <w:pPr>
        <w:spacing w:after="0" w:line="240" w:lineRule="auto"/>
        <w:ind w:left="4248" w:firstLine="708"/>
        <w:rPr>
          <w:rFonts w:ascii="Times New Roman" w:hAnsi="Times New Roman" w:cs="Times New Roman"/>
          <w:szCs w:val="28"/>
        </w:rPr>
      </w:pPr>
      <w:r w:rsidRPr="00992248">
        <w:rPr>
          <w:rFonts w:ascii="Times New Roman" w:hAnsi="Times New Roman" w:cs="Times New Roman"/>
          <w:b/>
          <w:szCs w:val="28"/>
        </w:rPr>
        <w:t>Домашнее задание:</w:t>
      </w:r>
      <w:r w:rsidRPr="00992248">
        <w:rPr>
          <w:rFonts w:ascii="Times New Roman" w:hAnsi="Times New Roman" w:cs="Times New Roman"/>
          <w:szCs w:val="28"/>
        </w:rPr>
        <w:t xml:space="preserve"> развёрнутый ответ на данный </w:t>
      </w:r>
      <w:proofErr w:type="gramStart"/>
      <w:r w:rsidRPr="00992248">
        <w:rPr>
          <w:rFonts w:ascii="Times New Roman" w:hAnsi="Times New Roman" w:cs="Times New Roman"/>
          <w:szCs w:val="28"/>
        </w:rPr>
        <w:t>вопрос</w:t>
      </w:r>
      <w:proofErr w:type="gramEnd"/>
      <w:r w:rsidRPr="00992248">
        <w:rPr>
          <w:rFonts w:ascii="Times New Roman" w:hAnsi="Times New Roman" w:cs="Times New Roman"/>
          <w:szCs w:val="28"/>
        </w:rPr>
        <w:t>: каким представлен «высший свет» в романе на основе тех эпизодов, о которых шла речь?</w:t>
      </w:r>
    </w:p>
    <w:p w:rsidR="00405C42" w:rsidRPr="00992248" w:rsidRDefault="00405C42" w:rsidP="00992248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405C42" w:rsidRPr="00992248" w:rsidSect="008021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19E"/>
    <w:rsid w:val="00405C42"/>
    <w:rsid w:val="00536E74"/>
    <w:rsid w:val="00546692"/>
    <w:rsid w:val="0080219E"/>
    <w:rsid w:val="008D1C95"/>
    <w:rsid w:val="00992248"/>
    <w:rsid w:val="009E352F"/>
    <w:rsid w:val="00A32783"/>
    <w:rsid w:val="00E1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3</cp:revision>
  <dcterms:created xsi:type="dcterms:W3CDTF">2020-04-06T08:09:00Z</dcterms:created>
  <dcterms:modified xsi:type="dcterms:W3CDTF">2020-04-11T10:26:00Z</dcterms:modified>
</cp:coreProperties>
</file>